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4EE8F" w14:textId="53A5837E" w:rsidR="00D95E3C" w:rsidRDefault="00D95E3C" w:rsidP="00402050">
      <w:r>
        <w:rPr>
          <w:noProof/>
        </w:rPr>
        <w:drawing>
          <wp:anchor distT="0" distB="0" distL="114300" distR="114300" simplePos="0" relativeHeight="251683840" behindDoc="1" locked="0" layoutInCell="1" allowOverlap="1" wp14:anchorId="6E363C9C" wp14:editId="343D627A">
            <wp:simplePos x="0" y="0"/>
            <wp:positionH relativeFrom="page">
              <wp:posOffset>-7620</wp:posOffset>
            </wp:positionH>
            <wp:positionV relativeFrom="page">
              <wp:posOffset>7620</wp:posOffset>
            </wp:positionV>
            <wp:extent cx="10688320" cy="75984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rcRect t="2602" b="2602"/>
                    <a:stretch>
                      <a:fillRect/>
                    </a:stretch>
                  </pic:blipFill>
                  <pic:spPr>
                    <a:xfrm>
                      <a:off x="0" y="0"/>
                      <a:ext cx="10688320" cy="7598410"/>
                    </a:xfrm>
                    <a:prstGeom prst="rect">
                      <a:avLst/>
                    </a:prstGeom>
                  </pic:spPr>
                </pic:pic>
              </a:graphicData>
            </a:graphic>
            <wp14:sizeRelH relativeFrom="margin">
              <wp14:pctWidth>0</wp14:pctWidth>
            </wp14:sizeRelH>
            <wp14:sizeRelV relativeFrom="margin">
              <wp14:pctHeight>0</wp14:pctHeight>
            </wp14:sizeRelV>
          </wp:anchor>
        </w:drawing>
      </w:r>
    </w:p>
    <w:p w14:paraId="3B2096FA" w14:textId="77777777" w:rsidR="00D95E3C" w:rsidRDefault="00D95E3C">
      <w:r>
        <w:rPr>
          <w:noProof/>
        </w:rPr>
        <w:drawing>
          <wp:anchor distT="0" distB="0" distL="114300" distR="114300" simplePos="0" relativeHeight="251682816" behindDoc="1" locked="0" layoutInCell="1" allowOverlap="1" wp14:anchorId="69425FA4" wp14:editId="325BF3B7">
            <wp:simplePos x="0" y="0"/>
            <wp:positionH relativeFrom="column">
              <wp:posOffset>361950</wp:posOffset>
            </wp:positionH>
            <wp:positionV relativeFrom="page">
              <wp:posOffset>6350635</wp:posOffset>
            </wp:positionV>
            <wp:extent cx="1666875" cy="1030701"/>
            <wp:effectExtent l="0" t="0" r="0" b="0"/>
            <wp:wrapTight wrapText="bothSides">
              <wp:wrapPolygon edited="0">
                <wp:start x="4197" y="0"/>
                <wp:lineTo x="2715" y="2396"/>
                <wp:lineTo x="2715" y="5989"/>
                <wp:lineTo x="3950" y="6388"/>
                <wp:lineTo x="2715" y="7985"/>
                <wp:lineTo x="2222" y="9982"/>
                <wp:lineTo x="2469" y="12776"/>
                <wp:lineTo x="0" y="17967"/>
                <wp:lineTo x="0" y="21161"/>
                <wp:lineTo x="15552" y="21161"/>
                <wp:lineTo x="17527" y="21161"/>
                <wp:lineTo x="21230" y="21161"/>
                <wp:lineTo x="21230" y="18765"/>
                <wp:lineTo x="19008" y="12776"/>
                <wp:lineTo x="18267" y="2396"/>
                <wp:lineTo x="17033" y="0"/>
                <wp:lineTo x="419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030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0CA184DB" wp14:editId="0FB25936">
                <wp:simplePos x="0" y="0"/>
                <wp:positionH relativeFrom="page">
                  <wp:posOffset>5238750</wp:posOffset>
                </wp:positionH>
                <wp:positionV relativeFrom="page">
                  <wp:posOffset>6181725</wp:posOffset>
                </wp:positionV>
                <wp:extent cx="5343525" cy="1419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43525" cy="1419225"/>
                        </a:xfrm>
                        <a:prstGeom prst="rect">
                          <a:avLst/>
                        </a:prstGeom>
                        <a:noFill/>
                        <a:ln w="6350">
                          <a:noFill/>
                        </a:ln>
                      </wps:spPr>
                      <wps:txbx>
                        <w:txbxContent>
                          <w:p w14:paraId="7940B981" w14:textId="77777777" w:rsidR="00D95E3C" w:rsidRPr="00EC7422" w:rsidRDefault="00D95E3C" w:rsidP="003D5527">
                            <w:pPr>
                              <w:jc w:val="right"/>
                              <w:rPr>
                                <w:color w:val="FFFFFF" w:themeColor="background1"/>
                                <w:sz w:val="52"/>
                                <w:szCs w:val="52"/>
                              </w:rPr>
                            </w:pPr>
                            <w:r w:rsidRPr="00EC7422">
                              <w:rPr>
                                <w:noProof/>
                                <w:color w:val="FFFFFF" w:themeColor="background1"/>
                                <w:sz w:val="52"/>
                                <w:szCs w:val="52"/>
                              </w:rPr>
                              <w:t>Marcourt Road</w:t>
                            </w:r>
                          </w:p>
                          <w:p w14:paraId="431995C1" w14:textId="77777777" w:rsidR="00D95E3C" w:rsidRPr="003D5527" w:rsidRDefault="00D95E3C" w:rsidP="003D5527">
                            <w:pPr>
                              <w:jc w:val="right"/>
                              <w:rPr>
                                <w:color w:val="FFFFFF" w:themeColor="background1"/>
                                <w:sz w:val="28"/>
                                <w:szCs w:val="28"/>
                              </w:rPr>
                            </w:pPr>
                            <w:r w:rsidRPr="00162F6F">
                              <w:rPr>
                                <w:noProof/>
                                <w:color w:val="FFFFFF" w:themeColor="background1"/>
                                <w:sz w:val="28"/>
                                <w:szCs w:val="28"/>
                              </w:rPr>
                              <w:t>Stokenchurch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184DB" id="_x0000_t202" coordsize="21600,21600" o:spt="202" path="m,l,21600r21600,l21600,xe">
                <v:stroke joinstyle="miter"/>
                <v:path gradientshapeok="t" o:connecttype="rect"/>
              </v:shapetype>
              <v:shape id="Text Box 44" o:spid="_x0000_s1026" type="#_x0000_t202" style="position:absolute;margin-left:412.5pt;margin-top:486.75pt;width:420.75pt;height:111.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" filled="f" stroked="f" strokeweight=".5pt">
                <v:textbox>
                  <w:txbxContent>
                    <w:p w14:paraId="7940B981" w14:textId="77777777" w:rsidR="00D95E3C" w:rsidRPr="00EC7422" w:rsidRDefault="00D95E3C" w:rsidP="003D5527">
                      <w:pPr>
                        <w:jc w:val="right"/>
                        <w:rPr>
                          <w:color w:val="FFFFFF" w:themeColor="background1"/>
                          <w:sz w:val="52"/>
                          <w:szCs w:val="52"/>
                        </w:rPr>
                      </w:pPr>
                      <w:r w:rsidRPr="00EC7422">
                        <w:rPr>
                          <w:noProof/>
                          <w:color w:val="FFFFFF" w:themeColor="background1"/>
                          <w:sz w:val="52"/>
                          <w:szCs w:val="52"/>
                        </w:rPr>
                        <w:t>Marcourt Road</w:t>
                      </w:r>
                    </w:p>
                    <w:p w14:paraId="431995C1" w14:textId="77777777" w:rsidR="00D95E3C" w:rsidRPr="003D5527" w:rsidRDefault="00D95E3C" w:rsidP="003D5527">
                      <w:pPr>
                        <w:jc w:val="right"/>
                        <w:rPr>
                          <w:color w:val="FFFFFF" w:themeColor="background1"/>
                          <w:sz w:val="28"/>
                          <w:szCs w:val="28"/>
                        </w:rPr>
                      </w:pPr>
                      <w:r w:rsidRPr="00162F6F">
                        <w:rPr>
                          <w:noProof/>
                          <w:color w:val="FFFFFF" w:themeColor="background1"/>
                          <w:sz w:val="28"/>
                          <w:szCs w:val="28"/>
                        </w:rPr>
                        <w:t>Stokenchurch</w:t>
                      </w:r>
                    </w:p>
                  </w:txbxContent>
                </v:textbox>
                <w10:wrap anchorx="page" anchory="page"/>
              </v:shape>
            </w:pict>
          </mc:Fallback>
        </mc:AlternateContent>
      </w:r>
      <w:r>
        <w:br w:type="page"/>
      </w:r>
    </w:p>
    <w:p w14:paraId="6C4CC30B" w14:textId="32141702" w:rsidR="00D95E3C" w:rsidRDefault="00EC7422" w:rsidP="00402050">
      <w:pPr>
        <w:sectPr w:rsidR="00D95E3C" w:rsidSect="00D95E3C">
          <w:pgSz w:w="16840" w:h="11907" w:orient="landscape" w:code="9"/>
          <w:pgMar w:top="0" w:right="0" w:bottom="0" w:left="0" w:header="0" w:footer="0" w:gutter="0"/>
          <w:pgNumType w:start="1"/>
          <w:cols w:space="567"/>
          <w:docGrid w:linePitch="360"/>
        </w:sectPr>
      </w:pPr>
      <w:r>
        <w:rPr>
          <w:noProof/>
          <w:lang w:val="en-GB" w:eastAsia="en-GB"/>
        </w:rPr>
        <w:lastRenderedPageBreak/>
        <w:drawing>
          <wp:anchor distT="0" distB="0" distL="114300" distR="114300" simplePos="0" relativeHeight="251684864" behindDoc="0" locked="0" layoutInCell="1" allowOverlap="1" wp14:anchorId="7AD4338D" wp14:editId="2E9CB3E6">
            <wp:simplePos x="0" y="0"/>
            <wp:positionH relativeFrom="page">
              <wp:posOffset>7208520</wp:posOffset>
            </wp:positionH>
            <wp:positionV relativeFrom="page">
              <wp:posOffset>5059680</wp:posOffset>
            </wp:positionV>
            <wp:extent cx="3286125" cy="2242185"/>
            <wp:effectExtent l="0" t="0" r="952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rcRect t="4512" b="4512"/>
                    <a:stretch>
                      <a:fillRect/>
                    </a:stretch>
                  </pic:blipFill>
                  <pic:spPr>
                    <a:xfrm>
                      <a:off x="0" y="0"/>
                      <a:ext cx="3286125" cy="224218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7D6265D6" wp14:editId="592A3378">
                <wp:simplePos x="0" y="0"/>
                <wp:positionH relativeFrom="page">
                  <wp:posOffset>358140</wp:posOffset>
                </wp:positionH>
                <wp:positionV relativeFrom="page">
                  <wp:posOffset>358140</wp:posOffset>
                </wp:positionV>
                <wp:extent cx="3268980" cy="6875780"/>
                <wp:effectExtent l="0" t="0" r="7620" b="127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6A6AE809" w14:textId="4B0C57D4" w:rsidR="00D95E3C" w:rsidRDefault="00D95E3C" w:rsidP="00595920">
                            <w:pPr>
                              <w:rPr>
                                <w:rFonts w:ascii="Helvetica 45 Light" w:hAnsi="Helvetica 45 Light" w:cs="MyriadPro-Bold"/>
                                <w:bCs/>
                                <w:noProof/>
                                <w:color w:val="EC008C"/>
                                <w:sz w:val="40"/>
                                <w:szCs w:val="40"/>
                              </w:rPr>
                            </w:pPr>
                            <w:r w:rsidRPr="00162F6F">
                              <w:rPr>
                                <w:rFonts w:ascii="Helvetica 45 Light" w:hAnsi="Helvetica 45 Light" w:cs="MyriadPro-Bold"/>
                                <w:bCs/>
                                <w:noProof/>
                                <w:color w:val="EC008C"/>
                                <w:sz w:val="40"/>
                                <w:szCs w:val="40"/>
                              </w:rPr>
                              <w:t>Marcourt Road</w:t>
                            </w:r>
                            <w:r>
                              <w:rPr>
                                <w:rFonts w:ascii="Helvetica 45 Light" w:hAnsi="Helvetica 45 Light" w:cs="MyriadPro-Bold"/>
                                <w:bCs/>
                                <w:color w:val="EC008C"/>
                                <w:sz w:val="40"/>
                                <w:szCs w:val="40"/>
                              </w:rPr>
                              <w:t xml:space="preserve">, </w:t>
                            </w:r>
                            <w:r w:rsidRPr="00162F6F">
                              <w:rPr>
                                <w:rFonts w:ascii="Helvetica 45 Light" w:hAnsi="Helvetica 45 Light" w:cs="MyriadPro-Bold"/>
                                <w:bCs/>
                                <w:noProof/>
                                <w:color w:val="EC008C"/>
                                <w:sz w:val="40"/>
                                <w:szCs w:val="40"/>
                              </w:rPr>
                              <w:t>Stokenchurch</w:t>
                            </w:r>
                            <w:r w:rsidR="00EC7422">
                              <w:rPr>
                                <w:rFonts w:ascii="Helvetica 45 Light" w:hAnsi="Helvetica 45 Light" w:cs="MyriadPro-Bold"/>
                                <w:bCs/>
                                <w:noProof/>
                                <w:color w:val="EC008C"/>
                                <w:sz w:val="40"/>
                                <w:szCs w:val="40"/>
                              </w:rPr>
                              <w:t>,</w:t>
                            </w:r>
                          </w:p>
                          <w:p w14:paraId="33924911" w14:textId="2EB7A2DF" w:rsidR="00EC7422" w:rsidRDefault="00EC7422"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 xml:space="preserve">HP14 3QX </w:t>
                            </w:r>
                          </w:p>
                          <w:p w14:paraId="55F01868" w14:textId="77777777" w:rsidR="00EC7422" w:rsidRPr="00734717" w:rsidRDefault="00EC7422" w:rsidP="00595920">
                            <w:pPr>
                              <w:rPr>
                                <w:rFonts w:ascii="Helvetica 45 Light" w:hAnsi="Helvetica 45 Light" w:cs="MyriadPro-Bold"/>
                                <w:bCs/>
                                <w:color w:val="EC008C"/>
                                <w:sz w:val="20"/>
                                <w:szCs w:val="20"/>
                              </w:rPr>
                            </w:pPr>
                          </w:p>
                          <w:p w14:paraId="22547F75" w14:textId="5362E35C" w:rsidR="00D95E3C" w:rsidRDefault="00EC7422"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w:t>
                            </w:r>
                            <w:r w:rsidR="00D95E3C" w:rsidRPr="00162F6F">
                              <w:rPr>
                                <w:rFonts w:ascii="Helvetica 45 Light" w:hAnsi="Helvetica 45 Light" w:cs="MyriadPro-Bold"/>
                                <w:bCs/>
                                <w:noProof/>
                                <w:color w:val="EC008C"/>
                                <w:sz w:val="36"/>
                                <w:szCs w:val="36"/>
                              </w:rPr>
                              <w:t>£500,000</w:t>
                            </w:r>
                          </w:p>
                          <w:p w14:paraId="525956F0" w14:textId="6179B142" w:rsidR="00D95E3C" w:rsidRDefault="00D95E3C" w:rsidP="006D457F">
                            <w:pPr>
                              <w:pStyle w:val="descF11"/>
                              <w:rPr>
                                <w:rFonts w:ascii="Helvetica 45 Light" w:hAnsi="Helvetica 45 Light"/>
                                <w:noProof/>
                                <w:color w:val="808080"/>
                                <w:sz w:val="22"/>
                              </w:rPr>
                            </w:pPr>
                          </w:p>
                          <w:p w14:paraId="40A4A129" w14:textId="77777777" w:rsidR="00FD1E81" w:rsidRPr="00FD1E81" w:rsidRDefault="00FD1E81" w:rsidP="00FD1E81">
                            <w:pPr>
                              <w:pStyle w:val="descF11"/>
                              <w:rPr>
                                <w:rFonts w:ascii="Helvetica 45 Light" w:hAnsi="Helvetica 45 Light"/>
                                <w:noProof/>
                                <w:color w:val="808080"/>
                                <w:sz w:val="22"/>
                              </w:rPr>
                            </w:pPr>
                            <w:r w:rsidRPr="00FD1E81">
                              <w:rPr>
                                <w:rFonts w:ascii="Helvetica 45 Light" w:hAnsi="Helvetica 45 Light"/>
                                <w:noProof/>
                                <w:color w:val="808080"/>
                                <w:sz w:val="22"/>
                              </w:rPr>
                              <w:t xml:space="preserve">A superb 4 double bedroom home offering versatile living space situated on a corner plot in a no through road in the sought-after village of Stokenchurch. </w:t>
                            </w:r>
                          </w:p>
                          <w:p w14:paraId="06C77931" w14:textId="77777777" w:rsidR="00FD1E81" w:rsidRPr="00FD1E81" w:rsidRDefault="00FD1E81" w:rsidP="00FD1E81">
                            <w:pPr>
                              <w:pStyle w:val="descF11"/>
                              <w:rPr>
                                <w:rFonts w:ascii="Helvetica 45 Light" w:hAnsi="Helvetica 45 Light"/>
                                <w:noProof/>
                                <w:color w:val="808080"/>
                                <w:sz w:val="22"/>
                              </w:rPr>
                            </w:pPr>
                            <w:r w:rsidRPr="00FD1E81">
                              <w:rPr>
                                <w:rFonts w:ascii="Helvetica 45 Light" w:hAnsi="Helvetica 45 Light"/>
                                <w:noProof/>
                                <w:color w:val="808080"/>
                                <w:sz w:val="22"/>
                              </w:rPr>
                              <w:t>The accommodation briefly comprises entrance porch, living room with feature fireplace and bifold doors to the rear, family room with fireplace, dining room, fitted kitchen with integrated appliances with bifold doors to the front to the private entertaining area, good size utility room and cloakroom. On the first floor the landing gives access to the principle bedroom with dressing room, 'Jack &amp; Gill' bathroom vaulted ceiling and Juliet balcony, the second bedroom also benefits from the 'Jack &amp; Gill' bathroom, vaulted ceiling and Juliet balcony, there are two further double bedrooms and shower room. Outside the corner plot garden enjoys a good degree of privacy with paved terrace ideal for Alfresco dining, to the front there is an enclosed entertaining area accessed off the kitchen. There is a off road parking to the rear and a detached garage. The property also benefits from replacement UPVC double glazing and gas central heating.</w:t>
                            </w:r>
                          </w:p>
                          <w:p w14:paraId="2D80F15E" w14:textId="77777777" w:rsidR="00FD1E81" w:rsidRPr="00FD1E81" w:rsidRDefault="00FD1E81" w:rsidP="00FD1E81">
                            <w:pPr>
                              <w:pStyle w:val="descF11"/>
                              <w:rPr>
                                <w:rFonts w:ascii="Helvetica 45 Light" w:hAnsi="Helvetica 45 Light"/>
                                <w:noProof/>
                                <w:color w:val="808080"/>
                                <w:sz w:val="22"/>
                              </w:rPr>
                            </w:pPr>
                          </w:p>
                          <w:p w14:paraId="46B86F33" w14:textId="77777777" w:rsidR="00FD1E81" w:rsidRPr="00FD1E81" w:rsidRDefault="00FD1E81" w:rsidP="00FD1E81">
                            <w:pPr>
                              <w:pStyle w:val="descF11"/>
                              <w:rPr>
                                <w:rFonts w:ascii="Helvetica 45 Light" w:hAnsi="Helvetica 45 Light"/>
                                <w:noProof/>
                                <w:color w:val="808080"/>
                                <w:sz w:val="22"/>
                              </w:rPr>
                            </w:pPr>
                            <w:r w:rsidRPr="00FD1E81">
                              <w:rPr>
                                <w:rFonts w:ascii="Helvetica 45 Light" w:hAnsi="Helvetica 45 Light"/>
                                <w:noProof/>
                                <w:color w:val="808080"/>
                                <w:sz w:val="22"/>
                              </w:rPr>
                              <w:t xml:space="preserve">Stokenchurch is a Buckinghamshire village situated in the Chiltern Hills. The village facilities include shops for day-today use, a doctor's surgery, post office, library, Primary School, numerous pubs and restaurants. There is excellent walking and riding in the area. A more extensive range of facilities can be found in High Wycombe, approximately nine miles distant. </w:t>
                            </w:r>
                          </w:p>
                          <w:p w14:paraId="2C8EDF61" w14:textId="77777777" w:rsidR="00FD1E81" w:rsidRPr="00FD1E81" w:rsidRDefault="00FD1E81" w:rsidP="00FD1E81">
                            <w:pPr>
                              <w:pStyle w:val="descF11"/>
                              <w:rPr>
                                <w:rFonts w:ascii="Helvetica 45 Light" w:hAnsi="Helvetica 45 Light"/>
                                <w:noProof/>
                                <w:color w:val="808080"/>
                                <w:sz w:val="22"/>
                              </w:rPr>
                            </w:pPr>
                          </w:p>
                          <w:p w14:paraId="14920D71" w14:textId="29C1585B" w:rsidR="00FD1E81" w:rsidRPr="00162F6F" w:rsidRDefault="00FD1E81" w:rsidP="006D457F">
                            <w:pPr>
                              <w:pStyle w:val="descF11"/>
                              <w:rPr>
                                <w:rFonts w:ascii="Helvetica 45 Light" w:hAnsi="Helvetica 45 Light"/>
                                <w:noProof/>
                                <w:color w:val="808080"/>
                                <w:sz w:val="22"/>
                              </w:rPr>
                            </w:pPr>
                            <w:r w:rsidRPr="00FD1E81">
                              <w:rPr>
                                <w:rFonts w:ascii="Helvetica 45 Light" w:hAnsi="Helvetica 45 Light"/>
                                <w:noProof/>
                                <w:color w:val="808080"/>
                                <w:sz w:val="22"/>
                              </w:rPr>
                              <w:t>For the commuter there is easy access to the M40 motorway at Junction 5, providing links to Oxford, Birmingham, London, the M25 and M4 motorway networks. The nearest railway station is in High Wycombe with links to London Marylebone and Birmingham.</w:t>
                            </w:r>
                          </w:p>
                          <w:p w14:paraId="4869183E" w14:textId="77777777" w:rsidR="00D95E3C" w:rsidRPr="00162F6F" w:rsidRDefault="00D95E3C" w:rsidP="006D457F">
                            <w:pPr>
                              <w:pStyle w:val="descF11"/>
                              <w:rPr>
                                <w:rFonts w:ascii="Helvetica 45 Light" w:hAnsi="Helvetica 45 Light"/>
                                <w:noProof/>
                                <w:color w:val="808080"/>
                                <w:sz w:val="22"/>
                              </w:rPr>
                            </w:pPr>
                          </w:p>
                          <w:p w14:paraId="5E577F5C" w14:textId="1A561DD0" w:rsidR="00D95E3C" w:rsidRDefault="00EC7422" w:rsidP="00E752A6">
                            <w:pPr>
                              <w:pStyle w:val="descF11"/>
                              <w:jc w:val="left"/>
                              <w:rPr>
                                <w:rFonts w:ascii="Helvetica 45 Light" w:hAnsi="Helvetica 45 Light"/>
                                <w:color w:val="808080"/>
                                <w:sz w:val="22"/>
                              </w:rPr>
                            </w:pPr>
                            <w:r>
                              <w:rPr>
                                <w:rFonts w:ascii="Helvetica 45 Light" w:hAnsi="Helvetica 45 Light"/>
                                <w:color w:val="808080"/>
                                <w:sz w:val="22"/>
                              </w:rPr>
                              <w:t xml:space="preserve">Council Tax </w:t>
                            </w:r>
                            <w:r w:rsidR="00D95E3C" w:rsidRPr="00162F6F">
                              <w:rPr>
                                <w:rFonts w:ascii="Helvetica 45 Light" w:hAnsi="Helvetica 45 Light"/>
                                <w:noProof/>
                                <w:color w:val="808080"/>
                                <w:sz w:val="22"/>
                              </w:rPr>
                              <w:t>Band C</w:t>
                            </w:r>
                          </w:p>
                          <w:p w14:paraId="5DBDD5C5" w14:textId="28BFAD81" w:rsidR="00D95E3C" w:rsidRPr="00CC38E4" w:rsidRDefault="00EC7422" w:rsidP="00E752A6">
                            <w:pPr>
                              <w:pStyle w:val="descF11"/>
                              <w:jc w:val="left"/>
                              <w:rPr>
                                <w:rFonts w:ascii="Helvetica 45 Light" w:hAnsi="Helvetica 45 Light"/>
                                <w:color w:val="808080"/>
                                <w:sz w:val="22"/>
                              </w:rPr>
                            </w:pPr>
                            <w:r>
                              <w:rPr>
                                <w:rFonts w:ascii="Helvetica 45 Light" w:hAnsi="Helvetica 45 Light"/>
                                <w:color w:val="808080"/>
                                <w:sz w:val="22"/>
                              </w:rPr>
                              <w:t>EPC Rating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265D6" id="Text Box 187" o:spid="_x0000_s1027" type="#_x0000_t202" style="position:absolute;margin-left:28.2pt;margin-top:28.2pt;width:257.4pt;height:54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" filled="f" stroked="f">
                <v:textbox style="mso-next-textbox:#Text Box 180" inset="0,0,0,0">
                  <w:txbxContent>
                    <w:p w14:paraId="6A6AE809" w14:textId="4B0C57D4" w:rsidR="00D95E3C" w:rsidRDefault="00D95E3C" w:rsidP="00595920">
                      <w:pPr>
                        <w:rPr>
                          <w:rFonts w:ascii="Helvetica 45 Light" w:hAnsi="Helvetica 45 Light" w:cs="MyriadPro-Bold"/>
                          <w:bCs/>
                          <w:noProof/>
                          <w:color w:val="EC008C"/>
                          <w:sz w:val="40"/>
                          <w:szCs w:val="40"/>
                        </w:rPr>
                      </w:pPr>
                      <w:r w:rsidRPr="00162F6F">
                        <w:rPr>
                          <w:rFonts w:ascii="Helvetica 45 Light" w:hAnsi="Helvetica 45 Light" w:cs="MyriadPro-Bold"/>
                          <w:bCs/>
                          <w:noProof/>
                          <w:color w:val="EC008C"/>
                          <w:sz w:val="40"/>
                          <w:szCs w:val="40"/>
                        </w:rPr>
                        <w:t>Marcourt Road</w:t>
                      </w:r>
                      <w:r>
                        <w:rPr>
                          <w:rFonts w:ascii="Helvetica 45 Light" w:hAnsi="Helvetica 45 Light" w:cs="MyriadPro-Bold"/>
                          <w:bCs/>
                          <w:color w:val="EC008C"/>
                          <w:sz w:val="40"/>
                          <w:szCs w:val="40"/>
                        </w:rPr>
                        <w:t xml:space="preserve">, </w:t>
                      </w:r>
                      <w:r w:rsidRPr="00162F6F">
                        <w:rPr>
                          <w:rFonts w:ascii="Helvetica 45 Light" w:hAnsi="Helvetica 45 Light" w:cs="MyriadPro-Bold"/>
                          <w:bCs/>
                          <w:noProof/>
                          <w:color w:val="EC008C"/>
                          <w:sz w:val="40"/>
                          <w:szCs w:val="40"/>
                        </w:rPr>
                        <w:t>Stokenchurch</w:t>
                      </w:r>
                      <w:r w:rsidR="00EC7422">
                        <w:rPr>
                          <w:rFonts w:ascii="Helvetica 45 Light" w:hAnsi="Helvetica 45 Light" w:cs="MyriadPro-Bold"/>
                          <w:bCs/>
                          <w:noProof/>
                          <w:color w:val="EC008C"/>
                          <w:sz w:val="40"/>
                          <w:szCs w:val="40"/>
                        </w:rPr>
                        <w:t>,</w:t>
                      </w:r>
                    </w:p>
                    <w:p w14:paraId="33924911" w14:textId="2EB7A2DF" w:rsidR="00EC7422" w:rsidRDefault="00EC7422"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 xml:space="preserve">HP14 3QX </w:t>
                      </w:r>
                    </w:p>
                    <w:p w14:paraId="55F01868" w14:textId="77777777" w:rsidR="00EC7422" w:rsidRPr="00734717" w:rsidRDefault="00EC7422" w:rsidP="00595920">
                      <w:pPr>
                        <w:rPr>
                          <w:rFonts w:ascii="Helvetica 45 Light" w:hAnsi="Helvetica 45 Light" w:cs="MyriadPro-Bold"/>
                          <w:bCs/>
                          <w:color w:val="EC008C"/>
                          <w:sz w:val="20"/>
                          <w:szCs w:val="20"/>
                        </w:rPr>
                      </w:pPr>
                    </w:p>
                    <w:p w14:paraId="22547F75" w14:textId="5362E35C" w:rsidR="00D95E3C" w:rsidRDefault="00EC7422"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w:t>
                      </w:r>
                      <w:r w:rsidR="00D95E3C" w:rsidRPr="00162F6F">
                        <w:rPr>
                          <w:rFonts w:ascii="Helvetica 45 Light" w:hAnsi="Helvetica 45 Light" w:cs="MyriadPro-Bold"/>
                          <w:bCs/>
                          <w:noProof/>
                          <w:color w:val="EC008C"/>
                          <w:sz w:val="36"/>
                          <w:szCs w:val="36"/>
                        </w:rPr>
                        <w:t>£500,000</w:t>
                      </w:r>
                    </w:p>
                    <w:p w14:paraId="525956F0" w14:textId="6179B142" w:rsidR="00D95E3C" w:rsidRDefault="00D95E3C" w:rsidP="006D457F">
                      <w:pPr>
                        <w:pStyle w:val="descF11"/>
                        <w:rPr>
                          <w:rFonts w:ascii="Helvetica 45 Light" w:hAnsi="Helvetica 45 Light"/>
                          <w:noProof/>
                          <w:color w:val="808080"/>
                          <w:sz w:val="22"/>
                        </w:rPr>
                      </w:pPr>
                    </w:p>
                    <w:p w14:paraId="40A4A129" w14:textId="77777777" w:rsidR="00FD1E81" w:rsidRPr="00FD1E81" w:rsidRDefault="00FD1E81" w:rsidP="00FD1E81">
                      <w:pPr>
                        <w:pStyle w:val="descF11"/>
                        <w:rPr>
                          <w:rFonts w:ascii="Helvetica 45 Light" w:hAnsi="Helvetica 45 Light"/>
                          <w:noProof/>
                          <w:color w:val="808080"/>
                          <w:sz w:val="22"/>
                        </w:rPr>
                      </w:pPr>
                      <w:r w:rsidRPr="00FD1E81">
                        <w:rPr>
                          <w:rFonts w:ascii="Helvetica 45 Light" w:hAnsi="Helvetica 45 Light"/>
                          <w:noProof/>
                          <w:color w:val="808080"/>
                          <w:sz w:val="22"/>
                        </w:rPr>
                        <w:t xml:space="preserve">A superb 4 double bedroom home offering versatile living space situated on a corner plot in a no through road in the sought-after village of Stokenchurch. </w:t>
                      </w:r>
                    </w:p>
                    <w:p w14:paraId="06C77931" w14:textId="77777777" w:rsidR="00FD1E81" w:rsidRPr="00FD1E81" w:rsidRDefault="00FD1E81" w:rsidP="00FD1E81">
                      <w:pPr>
                        <w:pStyle w:val="descF11"/>
                        <w:rPr>
                          <w:rFonts w:ascii="Helvetica 45 Light" w:hAnsi="Helvetica 45 Light"/>
                          <w:noProof/>
                          <w:color w:val="808080"/>
                          <w:sz w:val="22"/>
                        </w:rPr>
                      </w:pPr>
                      <w:r w:rsidRPr="00FD1E81">
                        <w:rPr>
                          <w:rFonts w:ascii="Helvetica 45 Light" w:hAnsi="Helvetica 45 Light"/>
                          <w:noProof/>
                          <w:color w:val="808080"/>
                          <w:sz w:val="22"/>
                        </w:rPr>
                        <w:t>The accommodation briefly comprises entrance porch, living room with feature fireplace and bifold doors to the rear, family room with fireplace, dining room, fitted kitchen with integrated appliances with bifold doors to the front to the private entertaining area, good size utility room and cloakroom. On the first floor the landing gives access to the principle bedroom with dressing room, 'Jack &amp; Gill' bathroom vaulted ceiling and Juliet balcony, the second bedroom also benefits from the 'Jack &amp; Gill' bathroom, vaulted ceiling and Juliet balcony, there are two further double bedrooms and shower room. Outside the corner plot garden enjoys a good degree of privacy with paved terrace ideal for Alfresco dining, to the front there is an enclosed entertaining area accessed off the kitchen. There is a off road parking to the rear and a detached garage. The property also benefits from replacement UPVC double glazing and gas central heating.</w:t>
                      </w:r>
                    </w:p>
                    <w:p w14:paraId="2D80F15E" w14:textId="77777777" w:rsidR="00FD1E81" w:rsidRPr="00FD1E81" w:rsidRDefault="00FD1E81" w:rsidP="00FD1E81">
                      <w:pPr>
                        <w:pStyle w:val="descF11"/>
                        <w:rPr>
                          <w:rFonts w:ascii="Helvetica 45 Light" w:hAnsi="Helvetica 45 Light"/>
                          <w:noProof/>
                          <w:color w:val="808080"/>
                          <w:sz w:val="22"/>
                        </w:rPr>
                      </w:pPr>
                    </w:p>
                    <w:p w14:paraId="46B86F33" w14:textId="77777777" w:rsidR="00FD1E81" w:rsidRPr="00FD1E81" w:rsidRDefault="00FD1E81" w:rsidP="00FD1E81">
                      <w:pPr>
                        <w:pStyle w:val="descF11"/>
                        <w:rPr>
                          <w:rFonts w:ascii="Helvetica 45 Light" w:hAnsi="Helvetica 45 Light"/>
                          <w:noProof/>
                          <w:color w:val="808080"/>
                          <w:sz w:val="22"/>
                        </w:rPr>
                      </w:pPr>
                      <w:r w:rsidRPr="00FD1E81">
                        <w:rPr>
                          <w:rFonts w:ascii="Helvetica 45 Light" w:hAnsi="Helvetica 45 Light"/>
                          <w:noProof/>
                          <w:color w:val="808080"/>
                          <w:sz w:val="22"/>
                        </w:rPr>
                        <w:t xml:space="preserve">Stokenchurch is a Buckinghamshire village situated in the Chiltern Hills. The village facilities include shops for day-today use, a doctor's surgery, post office, library, Primary School, numerous pubs and restaurants. There is excellent walking and riding in the area. A more extensive range of facilities can be found in High Wycombe, approximately nine miles distant. </w:t>
                      </w:r>
                    </w:p>
                    <w:p w14:paraId="2C8EDF61" w14:textId="77777777" w:rsidR="00FD1E81" w:rsidRPr="00FD1E81" w:rsidRDefault="00FD1E81" w:rsidP="00FD1E81">
                      <w:pPr>
                        <w:pStyle w:val="descF11"/>
                        <w:rPr>
                          <w:rFonts w:ascii="Helvetica 45 Light" w:hAnsi="Helvetica 45 Light"/>
                          <w:noProof/>
                          <w:color w:val="808080"/>
                          <w:sz w:val="22"/>
                        </w:rPr>
                      </w:pPr>
                    </w:p>
                    <w:p w14:paraId="14920D71" w14:textId="29C1585B" w:rsidR="00FD1E81" w:rsidRPr="00162F6F" w:rsidRDefault="00FD1E81" w:rsidP="006D457F">
                      <w:pPr>
                        <w:pStyle w:val="descF11"/>
                        <w:rPr>
                          <w:rFonts w:ascii="Helvetica 45 Light" w:hAnsi="Helvetica 45 Light"/>
                          <w:noProof/>
                          <w:color w:val="808080"/>
                          <w:sz w:val="22"/>
                        </w:rPr>
                      </w:pPr>
                      <w:r w:rsidRPr="00FD1E81">
                        <w:rPr>
                          <w:rFonts w:ascii="Helvetica 45 Light" w:hAnsi="Helvetica 45 Light"/>
                          <w:noProof/>
                          <w:color w:val="808080"/>
                          <w:sz w:val="22"/>
                        </w:rPr>
                        <w:t>For the commuter there is easy access to the M40 motorway at Junction 5, providing links to Oxford, Birmingham, London, the M25 and M4 motorway networks. The nearest railway station is in High Wycombe with links to London Marylebone and Birmingham.</w:t>
                      </w:r>
                    </w:p>
                    <w:p w14:paraId="4869183E" w14:textId="77777777" w:rsidR="00D95E3C" w:rsidRPr="00162F6F" w:rsidRDefault="00D95E3C" w:rsidP="006D457F">
                      <w:pPr>
                        <w:pStyle w:val="descF11"/>
                        <w:rPr>
                          <w:rFonts w:ascii="Helvetica 45 Light" w:hAnsi="Helvetica 45 Light"/>
                          <w:noProof/>
                          <w:color w:val="808080"/>
                          <w:sz w:val="22"/>
                        </w:rPr>
                      </w:pPr>
                    </w:p>
                    <w:p w14:paraId="5E577F5C" w14:textId="1A561DD0" w:rsidR="00D95E3C" w:rsidRDefault="00EC7422" w:rsidP="00E752A6">
                      <w:pPr>
                        <w:pStyle w:val="descF11"/>
                        <w:jc w:val="left"/>
                        <w:rPr>
                          <w:rFonts w:ascii="Helvetica 45 Light" w:hAnsi="Helvetica 45 Light"/>
                          <w:color w:val="808080"/>
                          <w:sz w:val="22"/>
                        </w:rPr>
                      </w:pPr>
                      <w:r>
                        <w:rPr>
                          <w:rFonts w:ascii="Helvetica 45 Light" w:hAnsi="Helvetica 45 Light"/>
                          <w:color w:val="808080"/>
                          <w:sz w:val="22"/>
                        </w:rPr>
                        <w:t xml:space="preserve">Council Tax </w:t>
                      </w:r>
                      <w:r w:rsidR="00D95E3C" w:rsidRPr="00162F6F">
                        <w:rPr>
                          <w:rFonts w:ascii="Helvetica 45 Light" w:hAnsi="Helvetica 45 Light"/>
                          <w:noProof/>
                          <w:color w:val="808080"/>
                          <w:sz w:val="22"/>
                        </w:rPr>
                        <w:t>Band C</w:t>
                      </w:r>
                    </w:p>
                    <w:p w14:paraId="5DBDD5C5" w14:textId="28BFAD81" w:rsidR="00D95E3C" w:rsidRPr="00CC38E4" w:rsidRDefault="00EC7422" w:rsidP="00E752A6">
                      <w:pPr>
                        <w:pStyle w:val="descF11"/>
                        <w:jc w:val="left"/>
                        <w:rPr>
                          <w:rFonts w:ascii="Helvetica 45 Light" w:hAnsi="Helvetica 45 Light"/>
                          <w:color w:val="808080"/>
                          <w:sz w:val="22"/>
                        </w:rPr>
                      </w:pPr>
                      <w:r>
                        <w:rPr>
                          <w:rFonts w:ascii="Helvetica 45 Light" w:hAnsi="Helvetica 45 Light"/>
                          <w:color w:val="808080"/>
                          <w:sz w:val="22"/>
                        </w:rPr>
                        <w:t>EPC Rating E</w:t>
                      </w:r>
                    </w:p>
                  </w:txbxContent>
                </v:textbox>
                <w10:wrap anchorx="page" anchory="page"/>
              </v:shape>
            </w:pict>
          </mc:Fallback>
        </mc:AlternateContent>
      </w:r>
      <w:r w:rsidR="00D95E3C">
        <w:rPr>
          <w:noProof/>
          <w:lang w:val="en-GB" w:eastAsia="en-GB"/>
        </w:rPr>
        <w:drawing>
          <wp:anchor distT="0" distB="0" distL="114300" distR="114300" simplePos="0" relativeHeight="251694080" behindDoc="0" locked="0" layoutInCell="1" allowOverlap="1" wp14:anchorId="317AE653" wp14:editId="1FA97FEA">
            <wp:simplePos x="0" y="0"/>
            <wp:positionH relativeFrom="page">
              <wp:posOffset>3877310</wp:posOffset>
            </wp:positionH>
            <wp:positionV relativeFrom="page">
              <wp:posOffset>95250</wp:posOffset>
            </wp:positionV>
            <wp:extent cx="6619875" cy="48958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0" cstate="print">
                      <a:extLst>
                        <a:ext uri="{28A0092B-C50C-407E-A947-70E740481C1C}">
                          <a14:useLocalDpi xmlns:a14="http://schemas.microsoft.com/office/drawing/2010/main" val="0"/>
                        </a:ext>
                      </a:extLst>
                    </a:blip>
                    <a:srcRect t="691" b="691"/>
                    <a:stretch>
                      <a:fillRect/>
                    </a:stretch>
                  </pic:blipFill>
                  <pic:spPr>
                    <a:xfrm>
                      <a:off x="0" y="0"/>
                      <a:ext cx="6619875" cy="4895850"/>
                    </a:xfrm>
                    <a:prstGeom prst="rect">
                      <a:avLst/>
                    </a:prstGeom>
                  </pic:spPr>
                </pic:pic>
              </a:graphicData>
            </a:graphic>
            <wp14:sizeRelH relativeFrom="margin">
              <wp14:pctWidth>0</wp14:pctWidth>
            </wp14:sizeRelH>
            <wp14:sizeRelV relativeFrom="margin">
              <wp14:pctHeight>0</wp14:pctHeight>
            </wp14:sizeRelV>
          </wp:anchor>
        </w:drawing>
      </w:r>
      <w:r w:rsidR="00D95E3C">
        <w:rPr>
          <w:noProof/>
          <w:lang w:val="en-GB" w:eastAsia="en-GB"/>
        </w:rPr>
        <w:drawing>
          <wp:anchor distT="0" distB="0" distL="114300" distR="114300" simplePos="0" relativeHeight="251685888" behindDoc="0" locked="0" layoutInCell="1" allowOverlap="1" wp14:anchorId="5B133539" wp14:editId="47C368EA">
            <wp:simplePos x="0" y="0"/>
            <wp:positionH relativeFrom="page">
              <wp:posOffset>3877310</wp:posOffset>
            </wp:positionH>
            <wp:positionV relativeFrom="page">
              <wp:posOffset>5057775</wp:posOffset>
            </wp:positionV>
            <wp:extent cx="3284855" cy="22485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cstate="print">
                      <a:extLst>
                        <a:ext uri="{28A0092B-C50C-407E-A947-70E740481C1C}">
                          <a14:useLocalDpi xmlns:a14="http://schemas.microsoft.com/office/drawing/2010/main" val="0"/>
                        </a:ext>
                      </a:extLst>
                    </a:blip>
                    <a:srcRect t="4356" b="4356"/>
                    <a:stretch>
                      <a:fillRect/>
                    </a:stretch>
                  </pic:blipFill>
                  <pic:spPr>
                    <a:xfrm>
                      <a:off x="0" y="0"/>
                      <a:ext cx="3284855" cy="2248535"/>
                    </a:xfrm>
                    <a:prstGeom prst="rect">
                      <a:avLst/>
                    </a:prstGeom>
                  </pic:spPr>
                </pic:pic>
              </a:graphicData>
            </a:graphic>
            <wp14:sizeRelH relativeFrom="margin">
              <wp14:pctWidth>0</wp14:pctWidth>
            </wp14:sizeRelH>
            <wp14:sizeRelV relativeFrom="margin">
              <wp14:pctHeight>0</wp14:pctHeight>
            </wp14:sizeRelV>
          </wp:anchor>
        </w:drawing>
      </w:r>
    </w:p>
    <w:p w14:paraId="57E37D7F" w14:textId="1A18CFCA" w:rsidR="00D95E3C" w:rsidRDefault="00EC7422" w:rsidP="00402050">
      <w:pPr>
        <w:sectPr w:rsidR="00D95E3C" w:rsidSect="00524630">
          <w:headerReference w:type="default" r:id="rId12"/>
          <w:footerReference w:type="default" r:id="rId13"/>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92032" behindDoc="0" locked="0" layoutInCell="1" allowOverlap="1" wp14:anchorId="60AA11BA" wp14:editId="1E9BD269">
            <wp:simplePos x="0" y="0"/>
            <wp:positionH relativeFrom="page">
              <wp:posOffset>7002780</wp:posOffset>
            </wp:positionH>
            <wp:positionV relativeFrom="page">
              <wp:posOffset>2979420</wp:posOffset>
            </wp:positionV>
            <wp:extent cx="1628140" cy="1371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cstate="print">
                      <a:extLst>
                        <a:ext uri="{28A0092B-C50C-407E-A947-70E740481C1C}">
                          <a14:useLocalDpi xmlns:a14="http://schemas.microsoft.com/office/drawing/2010/main" val="0"/>
                        </a:ext>
                      </a:extLst>
                    </a:blip>
                    <a:srcRect l="5486" r="5486"/>
                    <a:stretch>
                      <a:fillRect/>
                    </a:stretch>
                  </pic:blipFill>
                  <pic:spPr>
                    <a:xfrm>
                      <a:off x="0" y="0"/>
                      <a:ext cx="1628140" cy="13716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9984" behindDoc="0" locked="0" layoutInCell="1" allowOverlap="1" wp14:anchorId="0A78B32D" wp14:editId="724DEA4F">
            <wp:simplePos x="0" y="0"/>
            <wp:positionH relativeFrom="page">
              <wp:posOffset>7002780</wp:posOffset>
            </wp:positionH>
            <wp:positionV relativeFrom="page">
              <wp:posOffset>152400</wp:posOffset>
            </wp:positionV>
            <wp:extent cx="1636395" cy="137160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rcRect l="5260" r="5260"/>
                    <a:stretch>
                      <a:fillRect/>
                    </a:stretch>
                  </pic:blipFill>
                  <pic:spPr>
                    <a:xfrm>
                      <a:off x="0" y="0"/>
                      <a:ext cx="1636395" cy="13716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1312" behindDoc="0" locked="0" layoutInCell="1" allowOverlap="1" wp14:anchorId="0EE6D193" wp14:editId="541D6B8F">
                <wp:simplePos x="0" y="0"/>
                <wp:positionH relativeFrom="page">
                  <wp:posOffset>8732520</wp:posOffset>
                </wp:positionH>
                <wp:positionV relativeFrom="page">
                  <wp:posOffset>190500</wp:posOffset>
                </wp:positionV>
                <wp:extent cx="1612265" cy="3101340"/>
                <wp:effectExtent l="0" t="0" r="6985" b="381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310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6D193" id="Text Box 180" o:spid="_x0000_s1028" type="#_x0000_t202" style="position:absolute;margin-left:687.6pt;margin-top:15pt;width:126.95pt;height:244.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" filled="f" stroked="f">
                <v:textbox inset="0,0,0,0">
                  <w:txbxContent/>
                </v:textbox>
                <w10:wrap anchorx="page" anchory="page"/>
              </v:shape>
            </w:pict>
          </mc:Fallback>
        </mc:AlternateContent>
      </w:r>
      <w:r>
        <w:rPr>
          <w:noProof/>
          <w:lang w:val="en-GB" w:eastAsia="en-GB"/>
        </w:rPr>
        <w:drawing>
          <wp:anchor distT="0" distB="0" distL="114300" distR="114300" simplePos="0" relativeHeight="251693056" behindDoc="0" locked="0" layoutInCell="1" allowOverlap="1" wp14:anchorId="66735930" wp14:editId="44E84B41">
            <wp:simplePos x="0" y="0"/>
            <wp:positionH relativeFrom="page">
              <wp:posOffset>8702040</wp:posOffset>
            </wp:positionH>
            <wp:positionV relativeFrom="page">
              <wp:posOffset>5570220</wp:posOffset>
            </wp:positionV>
            <wp:extent cx="1645920" cy="1558290"/>
            <wp:effectExtent l="0" t="0" r="0" b="381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1558290"/>
                    </a:xfrm>
                    <a:prstGeom prst="rect">
                      <a:avLst/>
                    </a:prstGeom>
                  </pic:spPr>
                </pic:pic>
              </a:graphicData>
            </a:graphic>
            <wp14:sizeRelH relativeFrom="margin">
              <wp14:pctWidth>0</wp14:pctWidth>
            </wp14:sizeRelH>
            <wp14:sizeRelV relativeFrom="margin">
              <wp14:pctHeight>0</wp14:pctHeight>
            </wp14:sizeRelV>
          </wp:anchor>
        </w:drawing>
      </w:r>
      <w:r w:rsidR="00D95E3C">
        <w:rPr>
          <w:noProof/>
          <w:lang w:val="en-GB" w:eastAsia="en-GB"/>
        </w:rPr>
        <w:drawing>
          <wp:anchor distT="0" distB="0" distL="114300" distR="114300" simplePos="0" relativeHeight="251691008" behindDoc="0" locked="0" layoutInCell="1" allowOverlap="1" wp14:anchorId="0339CAC3" wp14:editId="75B9C1D4">
            <wp:simplePos x="0" y="0"/>
            <wp:positionH relativeFrom="page">
              <wp:posOffset>7000875</wp:posOffset>
            </wp:positionH>
            <wp:positionV relativeFrom="page">
              <wp:posOffset>1571625</wp:posOffset>
            </wp:positionV>
            <wp:extent cx="1637030" cy="1371600"/>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cstate="print">
                      <a:extLst>
                        <a:ext uri="{28A0092B-C50C-407E-A947-70E740481C1C}">
                          <a14:useLocalDpi xmlns:a14="http://schemas.microsoft.com/office/drawing/2010/main" val="0"/>
                        </a:ext>
                      </a:extLst>
                    </a:blip>
                    <a:srcRect l="5226" r="5226"/>
                    <a:stretch>
                      <a:fillRect/>
                    </a:stretch>
                  </pic:blipFill>
                  <pic:spPr>
                    <a:xfrm>
                      <a:off x="0" y="0"/>
                      <a:ext cx="1637030" cy="1371600"/>
                    </a:xfrm>
                    <a:prstGeom prst="rect">
                      <a:avLst/>
                    </a:prstGeom>
                  </pic:spPr>
                </pic:pic>
              </a:graphicData>
            </a:graphic>
            <wp14:sizeRelH relativeFrom="margin">
              <wp14:pctWidth>0</wp14:pctWidth>
            </wp14:sizeRelH>
            <wp14:sizeRelV relativeFrom="margin">
              <wp14:pctHeight>0</wp14:pctHeight>
            </wp14:sizeRelV>
          </wp:anchor>
        </w:drawing>
      </w:r>
      <w:r w:rsidR="00D95E3C">
        <w:rPr>
          <w:noProof/>
          <w:lang w:val="en-GB" w:eastAsia="en-GB"/>
        </w:rPr>
        <w:drawing>
          <wp:anchor distT="0" distB="0" distL="114300" distR="114300" simplePos="0" relativeHeight="251688960" behindDoc="0" locked="0" layoutInCell="1" allowOverlap="1" wp14:anchorId="159306FA" wp14:editId="4EECD6CC">
            <wp:simplePos x="0" y="0"/>
            <wp:positionH relativeFrom="page">
              <wp:posOffset>4561840</wp:posOffset>
            </wp:positionH>
            <wp:positionV relativeFrom="page">
              <wp:posOffset>4467225</wp:posOffset>
            </wp:positionV>
            <wp:extent cx="4067175" cy="2660015"/>
            <wp:effectExtent l="0" t="0" r="9525"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8" cstate="print">
                      <a:extLst>
                        <a:ext uri="{28A0092B-C50C-407E-A947-70E740481C1C}">
                          <a14:useLocalDpi xmlns:a14="http://schemas.microsoft.com/office/drawing/2010/main" val="0"/>
                        </a:ext>
                      </a:extLst>
                    </a:blip>
                    <a:srcRect t="6391" b="6391"/>
                    <a:stretch>
                      <a:fillRect/>
                    </a:stretch>
                  </pic:blipFill>
                  <pic:spPr>
                    <a:xfrm>
                      <a:off x="0" y="0"/>
                      <a:ext cx="4067175" cy="2660015"/>
                    </a:xfrm>
                    <a:prstGeom prst="rect">
                      <a:avLst/>
                    </a:prstGeom>
                  </pic:spPr>
                </pic:pic>
              </a:graphicData>
            </a:graphic>
            <wp14:sizeRelH relativeFrom="margin">
              <wp14:pctWidth>0</wp14:pctWidth>
            </wp14:sizeRelH>
            <wp14:sizeRelV relativeFrom="margin">
              <wp14:pctHeight>0</wp14:pctHeight>
            </wp14:sizeRelV>
          </wp:anchor>
        </w:drawing>
      </w:r>
      <w:r w:rsidR="00D95E3C">
        <w:rPr>
          <w:noProof/>
          <w:lang w:val="en-GB" w:eastAsia="en-GB"/>
        </w:rPr>
        <w:drawing>
          <wp:anchor distT="0" distB="0" distL="114300" distR="114300" simplePos="0" relativeHeight="251687936" behindDoc="0" locked="0" layoutInCell="1" allowOverlap="1" wp14:anchorId="23114E0B" wp14:editId="3CC78B69">
            <wp:simplePos x="0" y="0"/>
            <wp:positionH relativeFrom="page">
              <wp:posOffset>390525</wp:posOffset>
            </wp:positionH>
            <wp:positionV relativeFrom="page">
              <wp:posOffset>4467225</wp:posOffset>
            </wp:positionV>
            <wp:extent cx="4067175" cy="2652395"/>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9" cstate="print">
                      <a:extLst>
                        <a:ext uri="{28A0092B-C50C-407E-A947-70E740481C1C}">
                          <a14:useLocalDpi xmlns:a14="http://schemas.microsoft.com/office/drawing/2010/main" val="0"/>
                        </a:ext>
                      </a:extLst>
                    </a:blip>
                    <a:srcRect t="6505" b="6505"/>
                    <a:stretch>
                      <a:fillRect/>
                    </a:stretch>
                  </pic:blipFill>
                  <pic:spPr>
                    <a:xfrm>
                      <a:off x="0" y="0"/>
                      <a:ext cx="4067175" cy="2652395"/>
                    </a:xfrm>
                    <a:prstGeom prst="rect">
                      <a:avLst/>
                    </a:prstGeom>
                  </pic:spPr>
                </pic:pic>
              </a:graphicData>
            </a:graphic>
            <wp14:sizeRelH relativeFrom="margin">
              <wp14:pctWidth>0</wp14:pctWidth>
            </wp14:sizeRelH>
            <wp14:sizeRelV relativeFrom="margin">
              <wp14:pctHeight>0</wp14:pctHeight>
            </wp14:sizeRelV>
          </wp:anchor>
        </w:drawing>
      </w:r>
      <w:r w:rsidR="00D95E3C">
        <w:rPr>
          <w:noProof/>
          <w:lang w:val="en-GB" w:eastAsia="en-GB"/>
        </w:rPr>
        <w:drawing>
          <wp:anchor distT="0" distB="0" distL="114300" distR="114300" simplePos="0" relativeHeight="251686912" behindDoc="0" locked="0" layoutInCell="1" allowOverlap="1" wp14:anchorId="766CC484" wp14:editId="7E45D0F6">
            <wp:simplePos x="0" y="0"/>
            <wp:positionH relativeFrom="page">
              <wp:posOffset>393065</wp:posOffset>
            </wp:positionH>
            <wp:positionV relativeFrom="page">
              <wp:posOffset>147955</wp:posOffset>
            </wp:positionV>
            <wp:extent cx="6515735" cy="4200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cstate="print">
                      <a:extLst>
                        <a:ext uri="{28A0092B-C50C-407E-A947-70E740481C1C}">
                          <a14:useLocalDpi xmlns:a14="http://schemas.microsoft.com/office/drawing/2010/main" val="0"/>
                        </a:ext>
                      </a:extLst>
                    </a:blip>
                    <a:srcRect t="7010" b="7010"/>
                    <a:stretch>
                      <a:fillRect/>
                    </a:stretch>
                  </pic:blipFill>
                  <pic:spPr>
                    <a:xfrm>
                      <a:off x="0" y="0"/>
                      <a:ext cx="6515735" cy="4200525"/>
                    </a:xfrm>
                    <a:prstGeom prst="rect">
                      <a:avLst/>
                    </a:prstGeom>
                  </pic:spPr>
                </pic:pic>
              </a:graphicData>
            </a:graphic>
            <wp14:sizeRelH relativeFrom="margin">
              <wp14:pctWidth>0</wp14:pctWidth>
            </wp14:sizeRelH>
            <wp14:sizeRelV relativeFrom="margin">
              <wp14:pctHeight>0</wp14:pctHeight>
            </wp14:sizeRelV>
          </wp:anchor>
        </w:drawing>
      </w:r>
    </w:p>
    <w:p w14:paraId="4D525EC2" w14:textId="19C595EF" w:rsidR="00D95E3C" w:rsidRDefault="0094348F" w:rsidP="00402050">
      <w:r>
        <w:rPr>
          <w:noProof/>
          <w:lang w:val="en-GB" w:eastAsia="en-GB"/>
        </w:rPr>
        <w:lastRenderedPageBreak/>
        <w:drawing>
          <wp:anchor distT="0" distB="0" distL="114300" distR="114300" simplePos="0" relativeHeight="251672576" behindDoc="0" locked="0" layoutInCell="1" allowOverlap="1" wp14:anchorId="2A25A672" wp14:editId="3EFE220A">
            <wp:simplePos x="0" y="0"/>
            <wp:positionH relativeFrom="page">
              <wp:posOffset>1447800</wp:posOffset>
            </wp:positionH>
            <wp:positionV relativeFrom="page">
              <wp:posOffset>142876</wp:posOffset>
            </wp:positionV>
            <wp:extent cx="8086725" cy="5543550"/>
            <wp:effectExtent l="0" t="0" r="9525"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86725" cy="5543550"/>
                    </a:xfrm>
                    <a:prstGeom prst="rect">
                      <a:avLst/>
                    </a:prstGeom>
                  </pic:spPr>
                </pic:pic>
              </a:graphicData>
            </a:graphic>
            <wp14:sizeRelH relativeFrom="margin">
              <wp14:pctWidth>0</wp14:pctWidth>
            </wp14:sizeRelH>
            <wp14:sizeRelV relativeFrom="margin">
              <wp14:pctHeight>0</wp14:pctHeight>
            </wp14:sizeRelV>
          </wp:anchor>
        </w:drawing>
      </w:r>
    </w:p>
    <w:p w14:paraId="6C0A0859" w14:textId="25859FE4" w:rsidR="00D95E3C" w:rsidRDefault="00D95E3C">
      <w:pPr>
        <w:sectPr w:rsidR="00D95E3C" w:rsidSect="00524630">
          <w:headerReference w:type="default" r:id="rId22"/>
          <w:footerReference w:type="default" r:id="rId23"/>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67456" behindDoc="0" locked="0" layoutInCell="1" allowOverlap="1" wp14:anchorId="200720E5" wp14:editId="4C85C03E">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0" locked="0" layoutInCell="1" allowOverlap="1" wp14:anchorId="422CE1B4" wp14:editId="4EDB8A03">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574A63D7" wp14:editId="5BE50546">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7C0823EB" wp14:editId="5F56F83D">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267E1E65" wp14:editId="4F60C130">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4DE026A1" wp14:editId="2B36C050">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4DD8" w14:textId="77777777" w:rsidR="00D95E3C" w:rsidRPr="00D67BF2" w:rsidRDefault="00D95E3C"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5B44CE2" w14:textId="77777777" w:rsidR="00D95E3C" w:rsidRPr="00D67BF2" w:rsidRDefault="00D95E3C"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10F645DB" w14:textId="77777777" w:rsidR="00D95E3C" w:rsidRPr="006E5E97" w:rsidRDefault="00D95E3C"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26A1" id="Text Box 233" o:spid="_x0000_s1029" type="#_x0000_t202" style="position:absolute;margin-left:36.9pt;margin-top:445.6pt;width:769.55pt;height: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71214DD8" w14:textId="77777777" w:rsidR="00D95E3C" w:rsidRPr="00D67BF2" w:rsidRDefault="00D95E3C"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5B44CE2" w14:textId="77777777" w:rsidR="00D95E3C" w:rsidRPr="00D67BF2" w:rsidRDefault="00D95E3C"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10F645DB" w14:textId="77777777" w:rsidR="00D95E3C" w:rsidRPr="006E5E97" w:rsidRDefault="00D95E3C"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64384" behindDoc="0" locked="0" layoutInCell="1" allowOverlap="1" wp14:anchorId="6E7C7E06" wp14:editId="38FB9887">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9DD41" id="Group 230" o:spid="_x0000_s1026" style="position:absolute;margin-left:35.45pt;margin-top:489.05pt;width:771pt;height:4.25pt;z-index:251664384;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p>
    <w:p w14:paraId="57EF304C" w14:textId="1465A05C" w:rsidR="00D95E3C" w:rsidRDefault="00EC7422">
      <w:r>
        <w:rPr>
          <w:noProof/>
          <w:lang w:val="en-GB" w:eastAsia="en-GB"/>
        </w:rPr>
        <mc:AlternateContent>
          <mc:Choice Requires="wps">
            <w:drawing>
              <wp:anchor distT="0" distB="0" distL="114300" distR="114300" simplePos="0" relativeHeight="251663360" behindDoc="0" locked="0" layoutInCell="1" allowOverlap="1" wp14:anchorId="27173FB2" wp14:editId="321E779A">
                <wp:simplePos x="0" y="0"/>
                <wp:positionH relativeFrom="page">
                  <wp:posOffset>452120</wp:posOffset>
                </wp:positionH>
                <wp:positionV relativeFrom="page">
                  <wp:posOffset>6440804</wp:posOffset>
                </wp:positionV>
                <wp:extent cx="2373630" cy="942975"/>
                <wp:effectExtent l="0" t="0" r="7620" b="9525"/>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E9EA6" w14:textId="77777777" w:rsidR="00D95E3C" w:rsidRPr="005176B6" w:rsidRDefault="00D95E3C" w:rsidP="00A353FE">
                            <w:pPr>
                              <w:rPr>
                                <w:rFonts w:ascii="Helvetica 45 Light" w:hAnsi="Helvetica 45 Light"/>
                                <w:sz w:val="2"/>
                                <w:szCs w:val="2"/>
                                <w:lang w:val="en-GB"/>
                              </w:rPr>
                            </w:pPr>
                            <w:r w:rsidRPr="00162F6F">
                              <w:rPr>
                                <w:rFonts w:ascii="Helvetica 45 Light" w:hAnsi="Helvetica 45 Light"/>
                                <w:noProof/>
                                <w:sz w:val="20"/>
                                <w:szCs w:val="20"/>
                                <w:lang w:val="en-GB"/>
                              </w:rPr>
                              <w:t>1 Karenza,  Wycombe Road,  Stokenchurch,  Buckinghamshire,  HP14 3DA</w:t>
                            </w:r>
                          </w:p>
                          <w:p w14:paraId="2C294130" w14:textId="77777777" w:rsidR="00D95E3C" w:rsidRPr="005176B6" w:rsidRDefault="00D95E3C" w:rsidP="00A353FE">
                            <w:pPr>
                              <w:rPr>
                                <w:rFonts w:ascii="Helvetica 45 Light" w:hAnsi="Helvetica 45 Light"/>
                                <w:color w:val="EC008C"/>
                                <w:sz w:val="2"/>
                                <w:szCs w:val="2"/>
                                <w:lang w:val="en-GB"/>
                              </w:rPr>
                            </w:pPr>
                            <w:r w:rsidRPr="00162F6F">
                              <w:rPr>
                                <w:rFonts w:ascii="Helvetica 45 Light" w:hAnsi="Helvetica 45 Light"/>
                                <w:noProof/>
                                <w:color w:val="EC008C"/>
                                <w:sz w:val="34"/>
                                <w:szCs w:val="34"/>
                                <w:lang w:val="en-GB"/>
                              </w:rPr>
                              <w:t>01494 485560</w:t>
                            </w:r>
                          </w:p>
                          <w:p w14:paraId="45B6A415" w14:textId="77777777" w:rsidR="00D95E3C" w:rsidRPr="005176B6" w:rsidRDefault="00D95E3C"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AC184B6" w14:textId="77777777" w:rsidR="00D95E3C" w:rsidRPr="005176B6" w:rsidRDefault="00D95E3C"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73FB2" id="Text Box 221" o:spid="_x0000_s1030" type="#_x0000_t202" style="position:absolute;margin-left:35.6pt;margin-top:507.15pt;width:186.9pt;height:74.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" filled="f" stroked="f">
                <v:textbox inset="0,0,0,0">
                  <w:txbxContent>
                    <w:p w14:paraId="5D4E9EA6" w14:textId="77777777" w:rsidR="00D95E3C" w:rsidRPr="005176B6" w:rsidRDefault="00D95E3C" w:rsidP="00A353FE">
                      <w:pPr>
                        <w:rPr>
                          <w:rFonts w:ascii="Helvetica 45 Light" w:hAnsi="Helvetica 45 Light"/>
                          <w:sz w:val="2"/>
                          <w:szCs w:val="2"/>
                          <w:lang w:val="en-GB"/>
                        </w:rPr>
                      </w:pPr>
                      <w:r w:rsidRPr="00162F6F">
                        <w:rPr>
                          <w:rFonts w:ascii="Helvetica 45 Light" w:hAnsi="Helvetica 45 Light"/>
                          <w:noProof/>
                          <w:sz w:val="20"/>
                          <w:szCs w:val="20"/>
                          <w:lang w:val="en-GB"/>
                        </w:rPr>
                        <w:t>1 Karenza,  Wycombe Road,  Stokenchurch,  Buckinghamshire,  HP14 3DA</w:t>
                      </w:r>
                    </w:p>
                    <w:p w14:paraId="2C294130" w14:textId="77777777" w:rsidR="00D95E3C" w:rsidRPr="005176B6" w:rsidRDefault="00D95E3C" w:rsidP="00A353FE">
                      <w:pPr>
                        <w:rPr>
                          <w:rFonts w:ascii="Helvetica 45 Light" w:hAnsi="Helvetica 45 Light"/>
                          <w:color w:val="EC008C"/>
                          <w:sz w:val="2"/>
                          <w:szCs w:val="2"/>
                          <w:lang w:val="en-GB"/>
                        </w:rPr>
                      </w:pPr>
                      <w:r w:rsidRPr="00162F6F">
                        <w:rPr>
                          <w:rFonts w:ascii="Helvetica 45 Light" w:hAnsi="Helvetica 45 Light"/>
                          <w:noProof/>
                          <w:color w:val="EC008C"/>
                          <w:sz w:val="34"/>
                          <w:szCs w:val="34"/>
                          <w:lang w:val="en-GB"/>
                        </w:rPr>
                        <w:t>01494 485560</w:t>
                      </w:r>
                    </w:p>
                    <w:p w14:paraId="45B6A415" w14:textId="77777777" w:rsidR="00D95E3C" w:rsidRPr="005176B6" w:rsidRDefault="00D95E3C"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AC184B6" w14:textId="77777777" w:rsidR="00D95E3C" w:rsidRPr="005176B6" w:rsidRDefault="00D95E3C" w:rsidP="00A353FE">
                      <w:pPr>
                        <w:rPr>
                          <w:sz w:val="20"/>
                          <w:szCs w:val="20"/>
                        </w:rPr>
                      </w:pPr>
                    </w:p>
                  </w:txbxContent>
                </v:textbox>
                <w10:wrap anchorx="page" anchory="page"/>
              </v:shape>
            </w:pict>
          </mc:Fallback>
        </mc:AlternateContent>
      </w:r>
    </w:p>
    <w:sectPr w:rsidR="00D95E3C" w:rsidSect="00D95E3C">
      <w:headerReference w:type="default" r:id="rId29"/>
      <w:footerReference w:type="default" r:id="rId30"/>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9EF00" w14:textId="77777777" w:rsidR="00D95E3C" w:rsidRDefault="00D95E3C">
      <w:r>
        <w:separator/>
      </w:r>
    </w:p>
  </w:endnote>
  <w:endnote w:type="continuationSeparator" w:id="0">
    <w:p w14:paraId="08912259" w14:textId="77777777" w:rsidR="00D95E3C" w:rsidRDefault="00D9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786A" w14:textId="77777777" w:rsidR="00D95E3C" w:rsidRDefault="00D95E3C">
    <w:r>
      <w:rPr>
        <w:noProof/>
        <w:lang w:val="en-GB" w:eastAsia="en-GB"/>
      </w:rPr>
      <w:drawing>
        <wp:anchor distT="0" distB="0" distL="114300" distR="114300" simplePos="0" relativeHeight="251659264" behindDoc="0" locked="1" layoutInCell="1" allowOverlap="1" wp14:anchorId="0EAB4B36" wp14:editId="5C711508">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FBA8" w14:textId="77777777" w:rsidR="00D95E3C" w:rsidRDefault="00D95E3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30A2"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7F790" w14:textId="77777777" w:rsidR="00D95E3C" w:rsidRDefault="00D95E3C">
      <w:r>
        <w:separator/>
      </w:r>
    </w:p>
  </w:footnote>
  <w:footnote w:type="continuationSeparator" w:id="0">
    <w:p w14:paraId="18F4F044" w14:textId="77777777" w:rsidR="00D95E3C" w:rsidRDefault="00D95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6B5C" w14:textId="77777777" w:rsidR="00D95E3C" w:rsidRDefault="00D95E3C">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C8F9" w14:textId="77777777" w:rsidR="00D95E3C" w:rsidRDefault="00D95E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7CD6"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638267954">
    <w:abstractNumId w:val="2"/>
  </w:num>
  <w:num w:numId="2" w16cid:durableId="527531153">
    <w:abstractNumId w:val="0"/>
  </w:num>
  <w:num w:numId="3" w16cid:durableId="15389302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A9"/>
    <w:rsid w:val="0000628C"/>
    <w:rsid w:val="00021B19"/>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73B63"/>
    <w:rsid w:val="002A4BD9"/>
    <w:rsid w:val="002A5012"/>
    <w:rsid w:val="002C5B86"/>
    <w:rsid w:val="002F1726"/>
    <w:rsid w:val="00340A7A"/>
    <w:rsid w:val="00350B62"/>
    <w:rsid w:val="003928DC"/>
    <w:rsid w:val="00393EF0"/>
    <w:rsid w:val="003A74A2"/>
    <w:rsid w:val="003B6EE8"/>
    <w:rsid w:val="003D259C"/>
    <w:rsid w:val="003D5527"/>
    <w:rsid w:val="003D5B97"/>
    <w:rsid w:val="00402050"/>
    <w:rsid w:val="00405F07"/>
    <w:rsid w:val="00414CEB"/>
    <w:rsid w:val="00421692"/>
    <w:rsid w:val="00445E2E"/>
    <w:rsid w:val="00463B2C"/>
    <w:rsid w:val="004B18A9"/>
    <w:rsid w:val="004B76A7"/>
    <w:rsid w:val="004E524E"/>
    <w:rsid w:val="004E703F"/>
    <w:rsid w:val="00505BE4"/>
    <w:rsid w:val="00524630"/>
    <w:rsid w:val="00525E81"/>
    <w:rsid w:val="0055526E"/>
    <w:rsid w:val="00591147"/>
    <w:rsid w:val="00595920"/>
    <w:rsid w:val="0059728E"/>
    <w:rsid w:val="006241B5"/>
    <w:rsid w:val="006311EA"/>
    <w:rsid w:val="00655F28"/>
    <w:rsid w:val="006573F9"/>
    <w:rsid w:val="00670AA4"/>
    <w:rsid w:val="006B655A"/>
    <w:rsid w:val="006C1C6C"/>
    <w:rsid w:val="006D457F"/>
    <w:rsid w:val="006F15CE"/>
    <w:rsid w:val="006F7D08"/>
    <w:rsid w:val="0071286C"/>
    <w:rsid w:val="00734717"/>
    <w:rsid w:val="007436E0"/>
    <w:rsid w:val="00752B39"/>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4348F"/>
    <w:rsid w:val="00964ADC"/>
    <w:rsid w:val="0097108B"/>
    <w:rsid w:val="00990EBE"/>
    <w:rsid w:val="009A53A5"/>
    <w:rsid w:val="009A710A"/>
    <w:rsid w:val="009B3206"/>
    <w:rsid w:val="009D317D"/>
    <w:rsid w:val="009E581E"/>
    <w:rsid w:val="009F0A1A"/>
    <w:rsid w:val="00A004C5"/>
    <w:rsid w:val="00A07818"/>
    <w:rsid w:val="00A26A25"/>
    <w:rsid w:val="00A31322"/>
    <w:rsid w:val="00A353FE"/>
    <w:rsid w:val="00A41F83"/>
    <w:rsid w:val="00A52FD7"/>
    <w:rsid w:val="00A83B15"/>
    <w:rsid w:val="00A84AEE"/>
    <w:rsid w:val="00A87D4A"/>
    <w:rsid w:val="00AC0BF1"/>
    <w:rsid w:val="00B103A3"/>
    <w:rsid w:val="00B20D44"/>
    <w:rsid w:val="00B223C9"/>
    <w:rsid w:val="00B30AA8"/>
    <w:rsid w:val="00B35623"/>
    <w:rsid w:val="00B41511"/>
    <w:rsid w:val="00B75847"/>
    <w:rsid w:val="00C2131D"/>
    <w:rsid w:val="00C23430"/>
    <w:rsid w:val="00C42AA5"/>
    <w:rsid w:val="00C44E3D"/>
    <w:rsid w:val="00C76E3F"/>
    <w:rsid w:val="00C845B3"/>
    <w:rsid w:val="00CB2DD0"/>
    <w:rsid w:val="00CC38E4"/>
    <w:rsid w:val="00CF57A9"/>
    <w:rsid w:val="00D05F88"/>
    <w:rsid w:val="00D176AF"/>
    <w:rsid w:val="00D51E3A"/>
    <w:rsid w:val="00D7203E"/>
    <w:rsid w:val="00D824E9"/>
    <w:rsid w:val="00D95E3C"/>
    <w:rsid w:val="00DC193B"/>
    <w:rsid w:val="00DC24E3"/>
    <w:rsid w:val="00DD1EA7"/>
    <w:rsid w:val="00DD3CAC"/>
    <w:rsid w:val="00DE51C8"/>
    <w:rsid w:val="00DF33EC"/>
    <w:rsid w:val="00DF60E1"/>
    <w:rsid w:val="00E22647"/>
    <w:rsid w:val="00E330EC"/>
    <w:rsid w:val="00E33730"/>
    <w:rsid w:val="00E752A6"/>
    <w:rsid w:val="00EB7D39"/>
    <w:rsid w:val="00EC7422"/>
    <w:rsid w:val="00F221FD"/>
    <w:rsid w:val="00F566B0"/>
    <w:rsid w:val="00F73DCE"/>
    <w:rsid w:val="00FD1E81"/>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1BED3FFA"/>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9.wmf"/><Relationship Id="rId10" Type="http://schemas.openxmlformats.org/officeDocument/2006/relationships/image" Target="media/image4.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8.wmf"/><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8</TotalTime>
  <Pages>4</Pages>
  <Words>0</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Chinnor</cp:lastModifiedBy>
  <cp:revision>4</cp:revision>
  <dcterms:created xsi:type="dcterms:W3CDTF">2023-09-05T10:40:00Z</dcterms:created>
  <dcterms:modified xsi:type="dcterms:W3CDTF">2023-09-06T14:36:00Z</dcterms:modified>
</cp:coreProperties>
</file>